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13DBBB7" w14:paraId="30920A1D" w14:textId="77777777">
        <w:trPr>
          <w:trHeight w:val="2805"/>
        </w:trPr>
        <w:tc>
          <w:tcPr>
            <w:tcW w:w="2684" w:type="dxa"/>
            <w:shd w:val="clear" w:color="auto" w:fill="FFEFFF"/>
            <w:tcMar/>
          </w:tcPr>
          <w:p w:rsidRPr="00161B53" w:rsidR="008E39B4" w:rsidP="000A24E6" w:rsidRDefault="008E39B4" w14:paraId="78D908C9" w14:textId="63CC3068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:rsidR="0071051F" w:rsidP="000A24E6" w:rsidRDefault="008C2C9F" w14:paraId="18B24054" w14:textId="67629EF8">
            <w:pPr>
              <w:rPr>
                <w:b/>
                <w:bCs/>
              </w:rPr>
            </w:pPr>
            <w:r w:rsidRPr="00161B53">
              <w:rPr>
                <w:rFonts w:cstheme="minorHAnsi"/>
                <w:b/>
                <w:bCs/>
                <w:color w:val="522A5B"/>
              </w:rPr>
              <w:t xml:space="preserve">Unit </w:t>
            </w:r>
            <w:r w:rsidR="00697F57">
              <w:rPr>
                <w:rFonts w:cstheme="minorHAnsi"/>
                <w:b/>
                <w:bCs/>
                <w:color w:val="522A5B"/>
              </w:rPr>
              <w:t>R068</w:t>
            </w:r>
            <w:r w:rsidRPr="00161B53">
              <w:rPr>
                <w:rFonts w:cstheme="minorHAnsi"/>
                <w:b/>
                <w:bCs/>
                <w:color w:val="522A5B"/>
              </w:rPr>
              <w:t xml:space="preserve"> </w:t>
            </w:r>
            <w:r w:rsidRPr="00161B53" w:rsidR="001D06C1">
              <w:rPr>
                <w:rFonts w:cstheme="minorHAnsi"/>
                <w:b/>
                <w:bCs/>
                <w:color w:val="522A5B"/>
              </w:rPr>
              <w:t>–</w:t>
            </w:r>
            <w:r w:rsidRPr="00161B53">
              <w:rPr>
                <w:rFonts w:cstheme="minorHAnsi"/>
                <w:b/>
                <w:bCs/>
                <w:color w:val="522A5B"/>
              </w:rPr>
              <w:t xml:space="preserve"> </w:t>
            </w:r>
            <w:r w:rsidR="0071051F">
              <w:rPr>
                <w:rFonts w:cstheme="minorHAnsi"/>
                <w:b/>
                <w:bCs/>
                <w:color w:val="522A5B"/>
              </w:rPr>
              <w:t xml:space="preserve">Design a  Business Proposal. </w:t>
            </w:r>
          </w:p>
          <w:p w:rsidRPr="00161B53" w:rsidR="008E39B4" w:rsidP="00807AA6" w:rsidRDefault="00923DA2" w14:paraId="757809B9" w14:textId="53D2BF37">
            <w:pPr>
              <w:rPr>
                <w:rFonts w:cstheme="minorHAnsi"/>
                <w:color w:val="522A5B"/>
              </w:rPr>
            </w:pPr>
            <w:r w:rsidRPr="00923DA2">
              <w:rPr>
                <w:b/>
                <w:bCs/>
              </w:rPr>
              <w:t>This unit will provide you with the skills and knowledge to design a product proposal to meet a business brief.</w:t>
            </w:r>
          </w:p>
        </w:tc>
        <w:tc>
          <w:tcPr>
            <w:tcW w:w="5386" w:type="dxa"/>
            <w:shd w:val="clear" w:color="auto" w:fill="FFEFFF"/>
            <w:tcMar/>
          </w:tcPr>
          <w:p w:rsidRPr="00161B53" w:rsidR="008E39B4" w:rsidP="000A24E6" w:rsidRDefault="000A3785" w14:paraId="191A053B" w14:textId="3F115ED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886A9D6" wp14:editId="67343826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-776605</wp:posOffset>
                      </wp:positionV>
                      <wp:extent cx="2200275" cy="609600"/>
                      <wp:effectExtent l="57150" t="57150" r="66675" b="571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Pr="00DE6190" w:rsidR="00DE6190" w:rsidP="00DE6190" w:rsidRDefault="00DE6190" w14:paraId="40578866" w14:textId="0220EB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CAM NAT –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Enterprise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</w:t>
                                  </w: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NIT R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068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886A9D6">
                      <v:stroke joinstyle="miter"/>
                      <v:path gradientshapeok="t" o:connecttype="rect"/>
                    </v:shapetype>
                    <v:shape id="Text Box 2" style="position:absolute;margin-left:204.4pt;margin-top:-61.15pt;width:173.25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9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">
                      <v:textbox>
                        <w:txbxContent>
                          <w:p w:rsidRPr="00DE6190" w:rsidR="00DE6190" w:rsidP="00DE6190" w:rsidRDefault="00DE6190" w14:paraId="40578866" w14:textId="0220EB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NAT –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Enterprise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Marketing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NIT R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B53" w:rsidR="008E39B4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:rsidR="008E39B4" w:rsidP="000A24E6" w:rsidRDefault="008C2C9F" w14:paraId="4172BC99" w14:textId="5D033544">
            <w:pPr>
              <w:rPr>
                <w:rFonts w:cstheme="minorHAnsi"/>
              </w:rPr>
            </w:pPr>
            <w:r w:rsidRPr="00161B53">
              <w:rPr>
                <w:rFonts w:cstheme="minorHAnsi"/>
              </w:rPr>
              <w:t xml:space="preserve">This unit is </w:t>
            </w:r>
            <w:r w:rsidRPr="00161B53" w:rsidR="001D06C1">
              <w:rPr>
                <w:rFonts w:cstheme="minorHAnsi"/>
              </w:rPr>
              <w:t xml:space="preserve">a compulsory coursework unit for the </w:t>
            </w:r>
            <w:r w:rsidR="002647DE">
              <w:rPr>
                <w:rFonts w:cstheme="minorHAnsi"/>
              </w:rPr>
              <w:t xml:space="preserve">Marketing and Enterprise </w:t>
            </w:r>
            <w:r w:rsidRPr="00161B53" w:rsidR="001D06C1">
              <w:rPr>
                <w:rFonts w:cstheme="minorHAnsi"/>
              </w:rPr>
              <w:t xml:space="preserve">course. This unit is taught in Year 10 </w:t>
            </w:r>
            <w:r w:rsidR="00B941F4">
              <w:rPr>
                <w:rFonts w:cstheme="minorHAnsi"/>
              </w:rPr>
              <w:t xml:space="preserve">to be submitted to the exam board in May of Y10. The </w:t>
            </w:r>
            <w:r w:rsidR="00306462">
              <w:rPr>
                <w:rFonts w:cstheme="minorHAnsi"/>
              </w:rPr>
              <w:t>‘</w:t>
            </w:r>
            <w:r w:rsidR="00B941F4">
              <w:rPr>
                <w:rFonts w:cstheme="minorHAnsi"/>
              </w:rPr>
              <w:t>Live Brief</w:t>
            </w:r>
            <w:r w:rsidR="00306462">
              <w:rPr>
                <w:rFonts w:cstheme="minorHAnsi"/>
              </w:rPr>
              <w:t>’</w:t>
            </w:r>
            <w:r w:rsidR="00B941F4">
              <w:rPr>
                <w:rFonts w:cstheme="minorHAnsi"/>
              </w:rPr>
              <w:t xml:space="preserve"> for each cohort changes each year. </w:t>
            </w:r>
          </w:p>
          <w:p w:rsidRPr="00161B53" w:rsidR="008C2C9F" w:rsidP="00807AA6" w:rsidRDefault="00306462" w14:paraId="4C75361B" w14:textId="5A86EE1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R069 </w:t>
            </w:r>
            <w:r w:rsidR="00291788">
              <w:rPr>
                <w:rFonts w:cstheme="minorHAnsi"/>
              </w:rPr>
              <w:t>coursework</w:t>
            </w:r>
            <w:r>
              <w:rPr>
                <w:rFonts w:cstheme="minorHAnsi"/>
              </w:rPr>
              <w:t xml:space="preserve"> continues from R068 in Y11 before the</w:t>
            </w:r>
            <w:r w:rsidR="00291788">
              <w:rPr>
                <w:rFonts w:cstheme="minorHAnsi"/>
              </w:rPr>
              <w:t xml:space="preserve"> final exam (R069) in the summer of Y11.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0A24E6" w:rsidRDefault="008E39B4" w14:paraId="47A991E2" w14:textId="18268D8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0A3785" w:rsidR="00161B53" w:rsidP="00B457D4" w:rsidRDefault="0072207C" w14:paraId="0B1F9807" w14:textId="7777777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 1</w:t>
            </w:r>
            <w:r w:rsidRPr="000A3785" w:rsidR="008F22F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  <w:p w:rsidR="008F22FA" w:rsidP="00B457D4" w:rsidRDefault="008F22FA" w14:paraId="578DD515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Research</w:t>
            </w:r>
          </w:p>
          <w:p w:rsidR="008F22FA" w:rsidP="00B457D4" w:rsidRDefault="008F22FA" w14:paraId="5230653E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Secondary Research</w:t>
            </w:r>
          </w:p>
          <w:p w:rsidR="008F22FA" w:rsidP="00B457D4" w:rsidRDefault="008F22FA" w14:paraId="55CCFBC2" w14:textId="40A684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Quantitative Data</w:t>
            </w:r>
          </w:p>
          <w:p w:rsidR="008F22FA" w:rsidP="00B457D4" w:rsidRDefault="008F22FA" w14:paraId="1D843B03" w14:textId="7B89F9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Qualitative Data</w:t>
            </w:r>
          </w:p>
          <w:p w:rsidR="008F22FA" w:rsidP="00B457D4" w:rsidRDefault="008F22FA" w14:paraId="7726164F" w14:textId="5C3AF5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Sampling Methods</w:t>
            </w:r>
          </w:p>
          <w:p w:rsidR="008F22FA" w:rsidP="00B457D4" w:rsidRDefault="008F22FA" w14:paraId="5CD5EB06" w14:textId="1C550B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Research Tools</w:t>
            </w:r>
          </w:p>
          <w:p w:rsidRPr="000A3785" w:rsidR="00D31E31" w:rsidP="00B457D4" w:rsidRDefault="00D31E31" w14:paraId="0DFC272A" w14:textId="1EF7BD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 –</w:t>
            </w:r>
          </w:p>
          <w:p w:rsidR="00D31E31" w:rsidP="00B457D4" w:rsidRDefault="00D31E31" w14:paraId="62EA23BB" w14:textId="0491DC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Market Segmentation</w:t>
            </w:r>
          </w:p>
          <w:p w:rsidR="00D31E31" w:rsidP="00B457D4" w:rsidRDefault="00D31E31" w14:paraId="18587DA4" w14:textId="7E2169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Profile</w:t>
            </w:r>
          </w:p>
          <w:p w:rsidRPr="000A3785" w:rsidR="00D31E31" w:rsidP="00B457D4" w:rsidRDefault="00D31E31" w14:paraId="08FBFDAC" w14:textId="545E2F7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TA3 –</w:t>
            </w:r>
          </w:p>
          <w:p w:rsidR="001D3B3F" w:rsidP="00B457D4" w:rsidRDefault="001D3B3F" w14:paraId="3C508555" w14:textId="2438FE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Design Mix</w:t>
            </w:r>
          </w:p>
          <w:p w:rsidR="001D3B3F" w:rsidP="00B457D4" w:rsidRDefault="001D3B3F" w14:paraId="398DDD27" w14:textId="559567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Product Life Cycle</w:t>
            </w:r>
          </w:p>
          <w:p w:rsidR="001D3B3F" w:rsidP="00B457D4" w:rsidRDefault="001D3B3F" w14:paraId="5FA21AF4" w14:textId="6E9BDE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USP (Un</w:t>
            </w:r>
            <w:r w:rsidR="00B420B1">
              <w:rPr>
                <w:rFonts w:cstheme="minorHAnsi"/>
                <w:color w:val="000000" w:themeColor="text1"/>
                <w:sz w:val="24"/>
                <w:szCs w:val="24"/>
              </w:rPr>
              <w:t>ique Selling Point)</w:t>
            </w:r>
          </w:p>
          <w:p w:rsidRPr="000A3785" w:rsidR="00B420B1" w:rsidP="00B457D4" w:rsidRDefault="00B420B1" w14:paraId="59B09C23" w14:textId="63EC80C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TA4 – </w:t>
            </w:r>
          </w:p>
          <w:p w:rsidR="00B420B1" w:rsidP="00B457D4" w:rsidRDefault="00B420B1" w14:paraId="3834EA22" w14:textId="617F21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Fixed Costs</w:t>
            </w:r>
          </w:p>
          <w:p w:rsidR="00B420B1" w:rsidP="00B457D4" w:rsidRDefault="00B420B1" w14:paraId="65403AF1" w14:textId="115F4F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Variable Costs</w:t>
            </w:r>
          </w:p>
          <w:p w:rsidR="00B420B1" w:rsidP="00B457D4" w:rsidRDefault="00B420B1" w14:paraId="10808E98" w14:textId="60F23D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Revenue</w:t>
            </w:r>
          </w:p>
          <w:p w:rsidR="00B420B1" w:rsidP="00B457D4" w:rsidRDefault="00B420B1" w14:paraId="2CBB2D7D" w14:textId="2B5C44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Profit</w:t>
            </w:r>
          </w:p>
          <w:p w:rsidR="00B420B1" w:rsidP="00B457D4" w:rsidRDefault="00B420B1" w14:paraId="6BD7C02A" w14:textId="5412FD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Break Even Point</w:t>
            </w:r>
          </w:p>
          <w:p w:rsidR="00B420B1" w:rsidP="00B457D4" w:rsidRDefault="000A3785" w14:paraId="77986BD0" w14:textId="2880A5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Pricing Strategies</w:t>
            </w:r>
          </w:p>
          <w:p w:rsidRPr="000A3785" w:rsidR="000A3785" w:rsidP="00B457D4" w:rsidRDefault="000A3785" w14:paraId="39C55D84" w14:textId="2A53861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TA5 – </w:t>
            </w:r>
          </w:p>
          <w:p w:rsidR="000A3785" w:rsidP="00B457D4" w:rsidRDefault="000A3785" w14:paraId="45007022" w14:textId="72CAAB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Risk</w:t>
            </w:r>
          </w:p>
          <w:p w:rsidR="000A3785" w:rsidP="00B457D4" w:rsidRDefault="000A3785" w14:paraId="643317F6" w14:textId="66E4D4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Mitigation</w:t>
            </w:r>
          </w:p>
          <w:p w:rsidR="000A3785" w:rsidP="00B457D4" w:rsidRDefault="000A3785" w14:paraId="73B4CFAD" w14:textId="13DF18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Viability</w:t>
            </w:r>
          </w:p>
          <w:p w:rsidRPr="00843A24" w:rsidR="008F22FA" w:rsidP="00B457D4" w:rsidRDefault="008F22FA" w14:paraId="49147324" w14:textId="46CF65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F9765D" w:rsidR="008E39B4" w:rsidTr="013DBBB7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161B53" w:rsidR="008E39B4" w:rsidP="000A24E6" w:rsidRDefault="008E39B4" w14:paraId="6D9AD2CC" w14:textId="4FD3FE64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:rsidRPr="00F710FD" w:rsidR="001D06C1" w:rsidP="000A24E6" w:rsidRDefault="00F74BFE" w14:paraId="076ED2C8" w14:textId="2A7D925C">
            <w:pPr>
              <w:rPr>
                <w:rFonts w:cstheme="minorHAnsi"/>
                <w:b/>
                <w:bCs/>
                <w:color w:val="7030A0"/>
              </w:rPr>
            </w:pPr>
            <w:r w:rsidRPr="00F710FD">
              <w:rPr>
                <w:rFonts w:cstheme="minorHAnsi"/>
                <w:b/>
                <w:bCs/>
                <w:color w:val="7030A0"/>
              </w:rPr>
              <w:t xml:space="preserve">TOPIC AREA 1 </w:t>
            </w:r>
            <w:r w:rsidRPr="00F710FD" w:rsidR="00F710FD">
              <w:rPr>
                <w:rFonts w:cstheme="minorHAnsi"/>
                <w:b/>
                <w:bCs/>
                <w:color w:val="7030A0"/>
              </w:rPr>
              <w:t>–</w:t>
            </w:r>
            <w:r w:rsidRPr="00F710FD" w:rsidR="00161B53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F710FD" w:rsidR="00F710FD">
              <w:rPr>
                <w:rFonts w:cstheme="minorHAnsi"/>
                <w:b/>
                <w:bCs/>
                <w:color w:val="7030A0"/>
              </w:rPr>
              <w:t xml:space="preserve">Market Research </w:t>
            </w:r>
          </w:p>
          <w:p w:rsidRPr="001E7467" w:rsidR="001E7467" w:rsidP="00050A29" w:rsidRDefault="001E7467" w14:paraId="068CC9B2" w14:textId="46142208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Carry out market research to aid decisions relating to a business proposal</w:t>
            </w:r>
          </w:p>
          <w:p w:rsidRPr="00A62109" w:rsidR="00A62109" w:rsidP="00050A29" w:rsidRDefault="00A62109" w14:paraId="505E0E23" w14:textId="3AC23C7C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Review the results of market research</w:t>
            </w:r>
          </w:p>
          <w:p w:rsidRPr="00050A29" w:rsidR="00161B53" w:rsidP="00050A29" w:rsidRDefault="00161B53" w14:paraId="1FCD8B14" w14:textId="0B268102">
            <w:pPr>
              <w:rPr>
                <w:rFonts w:cstheme="minorHAnsi"/>
                <w:color w:val="000000" w:themeColor="text1"/>
              </w:rPr>
            </w:pPr>
            <w:r w:rsidRPr="013DBBB7" w:rsidR="00161B53">
              <w:rPr>
                <w:rFonts w:cs="Calibri" w:cstheme="minorAscii"/>
                <w:b w:val="1"/>
                <w:bCs w:val="1"/>
                <w:color w:val="7030A0"/>
              </w:rPr>
              <w:t>TOPIC AREA 2 –</w:t>
            </w:r>
            <w:r w:rsidRPr="013DBBB7" w:rsidR="001B7005">
              <w:rPr>
                <w:rFonts w:cs="Calibri" w:cstheme="minorAscii"/>
                <w:b w:val="1"/>
                <w:bCs w:val="1"/>
                <w:color w:val="7030A0"/>
              </w:rPr>
              <w:t xml:space="preserve"> How to identify a customer profile. </w:t>
            </w:r>
          </w:p>
          <w:p w:rsidR="1DCC18F9" w:rsidP="013DBBB7" w:rsidRDefault="1DCC18F9" w14:paraId="53E05CA9" w14:textId="0952CEEC">
            <w:pPr>
              <w:pStyle w:val="ListParagraph"/>
              <w:numPr>
                <w:ilvl w:val="1"/>
                <w:numId w:val="14"/>
              </w:numPr>
              <w:rPr>
                <w:rFonts w:cs="Calibri" w:cstheme="minorAscii"/>
                <w:color w:val="000000" w:themeColor="text1" w:themeTint="FF" w:themeShade="FF"/>
              </w:rPr>
            </w:pPr>
            <w:r w:rsidRPr="013DBBB7" w:rsidR="1DCC18F9">
              <w:rPr>
                <w:noProof w:val="0"/>
                <w:lang w:val="en-GB"/>
              </w:rPr>
              <w:t>Identify potential customers and build a customer profile based on market research findings</w:t>
            </w:r>
          </w:p>
          <w:p w:rsidRPr="004C2AD3" w:rsidR="00161B53" w:rsidP="004C2AD3" w:rsidRDefault="00161B53" w14:paraId="65C3666B" w14:textId="3D38BD5D">
            <w:pPr>
              <w:rPr>
                <w:rFonts w:cstheme="minorHAnsi"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7030A0"/>
              </w:rPr>
              <w:t xml:space="preserve">TOPIC AREA </w:t>
            </w:r>
            <w:r>
              <w:rPr>
                <w:rFonts w:cstheme="minorHAnsi"/>
                <w:b/>
                <w:bCs/>
                <w:color w:val="7030A0"/>
              </w:rPr>
              <w:t>3</w:t>
            </w:r>
            <w:r w:rsidRPr="00161B53">
              <w:rPr>
                <w:rFonts w:cstheme="minorHAnsi"/>
                <w:b/>
                <w:bCs/>
                <w:color w:val="7030A0"/>
              </w:rPr>
              <w:t xml:space="preserve"> – </w:t>
            </w:r>
            <w:r w:rsidR="000C749D">
              <w:t xml:space="preserve">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892812">
              <w:rPr>
                <w:rFonts w:cstheme="minorHAnsi"/>
                <w:b/>
                <w:bCs/>
                <w:color w:val="7030A0"/>
              </w:rPr>
              <w:t xml:space="preserve">Develop a product proposal.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:rsidRPr="00641F01" w:rsidR="00641F01" w:rsidP="00161B53" w:rsidRDefault="00641F01" w14:paraId="077FC686" w14:textId="180E17AD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Create a design mix for a new product</w:t>
            </w:r>
          </w:p>
          <w:p w:rsidRPr="005F6F59" w:rsidR="005F6F59" w:rsidP="00161B53" w:rsidRDefault="005F6F59" w14:paraId="3A1E7B82" w14:textId="02173908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Produce designs for a new produc</w:t>
            </w:r>
            <w:r>
              <w:t>t.</w:t>
            </w:r>
          </w:p>
          <w:p w:rsidRPr="00D16D26" w:rsidR="003C5E9A" w:rsidP="00D16D26" w:rsidRDefault="005F6F59" w14:paraId="59992BD2" w14:textId="63328B87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Review designs for a product proposal</w:t>
            </w:r>
          </w:p>
          <w:p w:rsidRPr="003C5E9A" w:rsidR="003C5E9A" w:rsidP="003C5E9A" w:rsidRDefault="00161B53" w14:paraId="2350FA58" w14:textId="6BE345D7">
            <w:pPr>
              <w:rPr>
                <w:rFonts w:cstheme="minorHAnsi"/>
                <w:color w:val="000000" w:themeColor="text1"/>
              </w:rPr>
            </w:pPr>
            <w:r w:rsidRPr="003C5E9A">
              <w:rPr>
                <w:rFonts w:cstheme="minorHAnsi"/>
                <w:b/>
                <w:bCs/>
                <w:color w:val="7030A0"/>
              </w:rPr>
              <w:t xml:space="preserve">TOPIC AREA 4 – </w:t>
            </w:r>
            <w:r w:rsidRPr="003C5E9A" w:rsidR="003C5E9A">
              <w:rPr>
                <w:rFonts w:cstheme="minorHAnsi"/>
                <w:b/>
                <w:bCs/>
                <w:color w:val="7030A0"/>
              </w:rPr>
              <w:t xml:space="preserve"> Review whether a business proposal is financiall</w:t>
            </w:r>
            <w:r w:rsidR="003C5E9A">
              <w:rPr>
                <w:rFonts w:cstheme="minorHAnsi"/>
                <w:b/>
                <w:bCs/>
                <w:color w:val="7030A0"/>
              </w:rPr>
              <w:t>y</w:t>
            </w:r>
            <w:r w:rsidRPr="003C5E9A" w:rsidR="003C5E9A">
              <w:rPr>
                <w:rFonts w:cstheme="minorHAnsi"/>
                <w:b/>
                <w:bCs/>
                <w:color w:val="7030A0"/>
              </w:rPr>
              <w:t xml:space="preserve"> viable. </w:t>
            </w:r>
          </w:p>
          <w:p w:rsidRPr="00974AC0" w:rsidR="00161B53" w:rsidP="00161B53" w:rsidRDefault="00974AC0" w14:paraId="15C6B30A" w14:textId="45217B6B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Calculate costs, revenue, break-even and profit relating to a business proposal</w:t>
            </w:r>
          </w:p>
          <w:p w:rsidRPr="00974AC0" w:rsidR="00974AC0" w:rsidP="00161B53" w:rsidRDefault="00974AC0" w14:paraId="443B334E" w14:textId="388A4EF8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Apply an appropriate pricing strategy</w:t>
            </w:r>
          </w:p>
          <w:p w:rsidRPr="00C472DA" w:rsidR="00974AC0" w:rsidP="00161B53" w:rsidRDefault="00974AC0" w14:paraId="22AC390F" w14:textId="7C83610C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Review the likely financial viability of a business proposal</w:t>
            </w:r>
          </w:p>
          <w:p w:rsidR="00C472DA" w:rsidP="00C472DA" w:rsidRDefault="00C472DA" w14:paraId="0162A8CD" w14:textId="200F7508">
            <w:pPr>
              <w:rPr>
                <w:b/>
                <w:bCs/>
                <w:color w:val="7030A0"/>
              </w:rPr>
            </w:pPr>
            <w:r w:rsidRPr="00C472DA">
              <w:rPr>
                <w:rFonts w:cstheme="minorHAnsi"/>
                <w:b/>
                <w:bCs/>
                <w:color w:val="7030A0"/>
              </w:rPr>
              <w:t xml:space="preserve">TOPIC AREA 5 - </w:t>
            </w:r>
            <w:r w:rsidRPr="00C472DA">
              <w:rPr>
                <w:b/>
                <w:bCs/>
                <w:color w:val="7030A0"/>
              </w:rPr>
              <w:t>Review the likely success of the business proposal</w:t>
            </w:r>
          </w:p>
          <w:p w:rsidRPr="00161B53" w:rsidR="001D06C1" w:rsidP="00D16D26" w:rsidRDefault="00C472DA" w14:paraId="704CD9BE" w14:textId="44852AE2">
            <w:pPr>
              <w:rPr>
                <w:rFonts w:cstheme="minorHAnsi"/>
                <w:color w:val="000000" w:themeColor="text1"/>
              </w:rPr>
            </w:pPr>
            <w:r>
              <w:t xml:space="preserve">5.1 </w:t>
            </w:r>
            <w:r w:rsidR="0025244F">
              <w:t xml:space="preserve"> </w:t>
            </w:r>
            <w:r w:rsidR="0025244F">
              <w:t>Risks and challenges when launching a new product</w:t>
            </w:r>
          </w:p>
        </w:tc>
        <w:tc>
          <w:tcPr>
            <w:tcW w:w="2268" w:type="dxa"/>
            <w:vMerge/>
            <w:tcMar/>
          </w:tcPr>
          <w:p w:rsidRPr="00F9765D" w:rsidR="008E39B4" w:rsidP="000A24E6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13DBBB7" w14:paraId="41DD1A54" w14:textId="77777777">
        <w:trPr>
          <w:trHeight w:val="2980"/>
        </w:trPr>
        <w:tc>
          <w:tcPr>
            <w:tcW w:w="8070" w:type="dxa"/>
            <w:gridSpan w:val="2"/>
            <w:shd w:val="clear" w:color="auto" w:fill="FFEFFF"/>
            <w:tcMar/>
          </w:tcPr>
          <w:p w:rsidR="0010652C" w:rsidP="00DE7B09" w:rsidRDefault="008E39B4" w14:paraId="17D7512B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="00DE7B09" w:rsidP="00DE7B09" w:rsidRDefault="00D713D3" w14:paraId="65B7909D" w14:textId="67508A52">
            <w:pPr>
              <w:rPr>
                <w:rFonts w:cstheme="minorHAnsi"/>
                <w:b/>
                <w:bCs/>
              </w:rPr>
            </w:pPr>
            <w:r w:rsidRPr="00161B53">
              <w:rPr>
                <w:rFonts w:cstheme="minorHAnsi"/>
                <w:b/>
                <w:bCs/>
              </w:rPr>
              <w:t>Sixth form studies</w:t>
            </w:r>
          </w:p>
          <w:p w:rsidRPr="00DE7B09" w:rsidR="00D713D3" w:rsidP="00DE7B09" w:rsidRDefault="0025244F" w14:paraId="2D23709F" w14:textId="12F5407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E7B09">
              <w:rPr>
                <w:rFonts w:cstheme="minorHAnsi"/>
              </w:rPr>
              <w:t xml:space="preserve">BTEC </w:t>
            </w:r>
            <w:r w:rsidRPr="00DE7B09" w:rsidR="000A4A5E">
              <w:rPr>
                <w:rFonts w:cstheme="minorHAnsi"/>
              </w:rPr>
              <w:t>National Extended Certificate in Business</w:t>
            </w:r>
            <w:r w:rsidRPr="00DE7B09" w:rsidR="008C4906">
              <w:rPr>
                <w:rFonts w:cstheme="minorHAnsi"/>
              </w:rPr>
              <w:t xml:space="preserve"> </w:t>
            </w:r>
          </w:p>
          <w:p w:rsidRPr="00161B53" w:rsidR="00D713D3" w:rsidP="00D713D3" w:rsidRDefault="00D713D3" w14:paraId="0E04F639" w14:textId="5EBA089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61B53">
              <w:rPr>
                <w:rFonts w:cstheme="minorHAnsi"/>
              </w:rPr>
              <w:t xml:space="preserve">A level </w:t>
            </w:r>
            <w:r w:rsidR="000A4A5E">
              <w:rPr>
                <w:rFonts w:cstheme="minorHAnsi"/>
              </w:rPr>
              <w:t>Business Studies</w:t>
            </w:r>
          </w:p>
          <w:p w:rsidRPr="00161B53" w:rsidR="008E39B4" w:rsidP="000A24E6" w:rsidRDefault="008C2C9F" w14:paraId="4EE843B9" w14:textId="2395CE9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000000" w:themeColor="text1"/>
              </w:rPr>
              <w:t>Careers</w:t>
            </w:r>
            <w:r w:rsidRPr="00161B53" w:rsidR="00D713D3">
              <w:rPr>
                <w:rFonts w:cstheme="minorHAnsi"/>
                <w:b/>
                <w:bCs/>
                <w:color w:val="000000" w:themeColor="text1"/>
              </w:rPr>
              <w:t>/degree courses</w:t>
            </w:r>
          </w:p>
          <w:p w:rsidRPr="00161B53" w:rsidR="008C2C9F" w:rsidP="000A24E6" w:rsidRDefault="000A4A5E" w14:paraId="6C2A97D6" w14:textId="2C2F59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Marketing </w:t>
            </w:r>
          </w:p>
          <w:p w:rsidR="000A24E6" w:rsidP="004615B7" w:rsidRDefault="004615B7" w14:paraId="757C83C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Finance</w:t>
            </w:r>
          </w:p>
          <w:p w:rsidRPr="004615B7" w:rsidR="004615B7" w:rsidP="004615B7" w:rsidRDefault="004615B7" w14:paraId="001E2D6F" w14:textId="76BD184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Product Development</w:t>
            </w:r>
          </w:p>
        </w:tc>
        <w:tc>
          <w:tcPr>
            <w:tcW w:w="2268" w:type="dxa"/>
            <w:vMerge/>
            <w:tcMar/>
          </w:tcPr>
          <w:p w:rsidRPr="00F9765D" w:rsidR="008E39B4" w:rsidP="000A24E6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13DBBB7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161B53" w:rsidR="008E39B4" w:rsidP="000A24E6" w:rsidRDefault="008E39B4" w14:paraId="5A47D04C" w14:textId="77777777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161B53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:rsidR="00811F13" w:rsidP="000A24E6" w:rsidRDefault="00CE7260" w14:paraId="6A136FC4" w14:textId="6BE56DC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 </w:t>
            </w:r>
            <w:r w:rsidRPr="00161B53" w:rsidR="001D06C1">
              <w:rPr>
                <w:rFonts w:cstheme="minorHAnsi"/>
                <w:color w:val="000000" w:themeColor="text1"/>
              </w:rPr>
              <w:t>Set OCR assignments under teacher supervision</w:t>
            </w:r>
            <w:r>
              <w:rPr>
                <w:rFonts w:cstheme="minorHAnsi"/>
                <w:color w:val="000000" w:themeColor="text1"/>
              </w:rPr>
              <w:t xml:space="preserve"> (R068 &amp; R069)</w:t>
            </w:r>
          </w:p>
          <w:p w:rsidRPr="00161B53" w:rsidR="00CE7260" w:rsidP="000A24E6" w:rsidRDefault="00CE7260" w14:paraId="7C953E82" w14:textId="2993A3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Final External Exam in Y11. (R067)</w:t>
            </w:r>
          </w:p>
        </w:tc>
        <w:tc>
          <w:tcPr>
            <w:tcW w:w="2268" w:type="dxa"/>
            <w:vMerge/>
            <w:tcMar/>
          </w:tcPr>
          <w:p w:rsidRPr="00F9765D" w:rsidR="008E39B4" w:rsidP="000A24E6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8302E" w:rsidP="008E39B4" w:rsidRDefault="00D8302E" w14:paraId="766FE6F3" w14:textId="2E604A5B"/>
    <w:sectPr w:rsidR="00D8302E" w:rsidSect="00071B99">
      <w:headerReference w:type="default" r:id="rId10"/>
      <w:footerReference w:type="default" r:id="rId11"/>
      <w:pgSz w:w="11906" w:h="16838" w:orient="portrait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1958" w:rsidP="00017B74" w:rsidRDefault="001A1958" w14:paraId="31CE5CCA" w14:textId="77777777">
      <w:pPr>
        <w:spacing w:after="0" w:line="240" w:lineRule="auto"/>
      </w:pPr>
      <w:r>
        <w:separator/>
      </w:r>
    </w:p>
  </w:endnote>
  <w:endnote w:type="continuationSeparator" w:id="0">
    <w:p w:rsidR="001A1958" w:rsidP="00017B74" w:rsidRDefault="001A1958" w14:paraId="75FEC166" w14:textId="77777777">
      <w:pPr>
        <w:spacing w:after="0" w:line="240" w:lineRule="auto"/>
      </w:pPr>
      <w:r>
        <w:continuationSeparator/>
      </w:r>
    </w:p>
  </w:endnote>
  <w:endnote w:type="continuationNotice" w:id="1">
    <w:p w:rsidR="001A1958" w:rsidRDefault="001A1958" w14:paraId="5D3D60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1958" w:rsidP="00017B74" w:rsidRDefault="001A1958" w14:paraId="09FB3FE7" w14:textId="77777777">
      <w:pPr>
        <w:spacing w:after="0" w:line="240" w:lineRule="auto"/>
      </w:pPr>
      <w:r>
        <w:separator/>
      </w:r>
    </w:p>
  </w:footnote>
  <w:footnote w:type="continuationSeparator" w:id="0">
    <w:p w:rsidR="001A1958" w:rsidP="00017B74" w:rsidRDefault="001A1958" w14:paraId="5498A9B1" w14:textId="77777777">
      <w:pPr>
        <w:spacing w:after="0" w:line="240" w:lineRule="auto"/>
      </w:pPr>
      <w:r>
        <w:continuationSeparator/>
      </w:r>
    </w:p>
  </w:footnote>
  <w:footnote w:type="continuationNotice" w:id="1">
    <w:p w:rsidR="001A1958" w:rsidRDefault="001A1958" w14:paraId="0A752E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442A4"/>
    <w:multiLevelType w:val="hybridMultilevel"/>
    <w:tmpl w:val="D30C34E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3A31279"/>
    <w:multiLevelType w:val="hybridMultilevel"/>
    <w:tmpl w:val="9C666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F68"/>
    <w:multiLevelType w:val="multilevel"/>
    <w:tmpl w:val="671C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594866E9"/>
    <w:multiLevelType w:val="multilevel"/>
    <w:tmpl w:val="7FE4E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5511"/>
    <w:multiLevelType w:val="multilevel"/>
    <w:tmpl w:val="57608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50A29"/>
    <w:rsid w:val="00071B99"/>
    <w:rsid w:val="0007415F"/>
    <w:rsid w:val="000A24E6"/>
    <w:rsid w:val="000A3785"/>
    <w:rsid w:val="000A4A5E"/>
    <w:rsid w:val="000C749D"/>
    <w:rsid w:val="0010652C"/>
    <w:rsid w:val="00161B53"/>
    <w:rsid w:val="001A1958"/>
    <w:rsid w:val="001A50DC"/>
    <w:rsid w:val="001B7005"/>
    <w:rsid w:val="001D06C1"/>
    <w:rsid w:val="001D3B3F"/>
    <w:rsid w:val="001E7467"/>
    <w:rsid w:val="0025244F"/>
    <w:rsid w:val="002647DE"/>
    <w:rsid w:val="00291788"/>
    <w:rsid w:val="002B0167"/>
    <w:rsid w:val="00306462"/>
    <w:rsid w:val="003C2E05"/>
    <w:rsid w:val="003C5E9A"/>
    <w:rsid w:val="003E6B6F"/>
    <w:rsid w:val="00440E6C"/>
    <w:rsid w:val="004615B7"/>
    <w:rsid w:val="00487E07"/>
    <w:rsid w:val="004C2AD3"/>
    <w:rsid w:val="005150F9"/>
    <w:rsid w:val="005211F2"/>
    <w:rsid w:val="005267A5"/>
    <w:rsid w:val="005F4E99"/>
    <w:rsid w:val="005F6F59"/>
    <w:rsid w:val="00637F66"/>
    <w:rsid w:val="00641F01"/>
    <w:rsid w:val="00675DDC"/>
    <w:rsid w:val="00697F57"/>
    <w:rsid w:val="0071051F"/>
    <w:rsid w:val="007146EF"/>
    <w:rsid w:val="0072207C"/>
    <w:rsid w:val="00751690"/>
    <w:rsid w:val="00807AA6"/>
    <w:rsid w:val="00811F13"/>
    <w:rsid w:val="0083335D"/>
    <w:rsid w:val="00841685"/>
    <w:rsid w:val="00843A24"/>
    <w:rsid w:val="008454BE"/>
    <w:rsid w:val="00847F4E"/>
    <w:rsid w:val="00867D25"/>
    <w:rsid w:val="00892812"/>
    <w:rsid w:val="008B1952"/>
    <w:rsid w:val="008C2C9F"/>
    <w:rsid w:val="008C4906"/>
    <w:rsid w:val="008E39B4"/>
    <w:rsid w:val="008E77A0"/>
    <w:rsid w:val="008F22FA"/>
    <w:rsid w:val="00923896"/>
    <w:rsid w:val="00923DA2"/>
    <w:rsid w:val="00974AC0"/>
    <w:rsid w:val="009A1603"/>
    <w:rsid w:val="009A1F89"/>
    <w:rsid w:val="009E6555"/>
    <w:rsid w:val="00A217DD"/>
    <w:rsid w:val="00A23F48"/>
    <w:rsid w:val="00A314F1"/>
    <w:rsid w:val="00A62109"/>
    <w:rsid w:val="00A95944"/>
    <w:rsid w:val="00B420B1"/>
    <w:rsid w:val="00B457D4"/>
    <w:rsid w:val="00B62DEF"/>
    <w:rsid w:val="00B7716F"/>
    <w:rsid w:val="00B941F4"/>
    <w:rsid w:val="00BA646E"/>
    <w:rsid w:val="00C472DA"/>
    <w:rsid w:val="00C822B9"/>
    <w:rsid w:val="00C8788E"/>
    <w:rsid w:val="00C95329"/>
    <w:rsid w:val="00CA59AB"/>
    <w:rsid w:val="00CE7260"/>
    <w:rsid w:val="00D16D26"/>
    <w:rsid w:val="00D31E31"/>
    <w:rsid w:val="00D713D3"/>
    <w:rsid w:val="00D8302E"/>
    <w:rsid w:val="00DB0006"/>
    <w:rsid w:val="00DC23A5"/>
    <w:rsid w:val="00DC2D51"/>
    <w:rsid w:val="00DD179A"/>
    <w:rsid w:val="00DE6190"/>
    <w:rsid w:val="00DE7B09"/>
    <w:rsid w:val="00E5371A"/>
    <w:rsid w:val="00F038CD"/>
    <w:rsid w:val="00F43D58"/>
    <w:rsid w:val="00F51900"/>
    <w:rsid w:val="00F67CEF"/>
    <w:rsid w:val="00F710FD"/>
    <w:rsid w:val="00F74BFE"/>
    <w:rsid w:val="00F9765D"/>
    <w:rsid w:val="00FB7D5A"/>
    <w:rsid w:val="00FE1C68"/>
    <w:rsid w:val="013DBBB7"/>
    <w:rsid w:val="1DC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dc7f6-5177-429f-9880-9353dbeacdbf" xsi:nil="true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9" ma:contentTypeDescription="Create a new document." ma:contentTypeScope="" ma:versionID="ef848b04e71e7d911f1df5e034d44e81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293329a221089c5890aec43d20bd21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f2a22e-a562-4e3a-b174-11ec47373268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  <ds:schemaRef ds:uri="d89d75c5-59da-4330-a2f5-0034e38126d5"/>
  </ds:schemaRefs>
</ds:datastoreItem>
</file>

<file path=customXml/itemProps3.xml><?xml version="1.0" encoding="utf-8"?>
<ds:datastoreItem xmlns:ds="http://schemas.openxmlformats.org/officeDocument/2006/customXml" ds:itemID="{8BFE633A-BB15-4522-B470-05CE0AA14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CDowns</cp:lastModifiedBy>
  <cp:revision>45</cp:revision>
  <cp:lastPrinted>2022-05-12T09:09:00Z</cp:lastPrinted>
  <dcterms:created xsi:type="dcterms:W3CDTF">2025-06-12T13:00:00Z</dcterms:created>
  <dcterms:modified xsi:type="dcterms:W3CDTF">2025-08-29T08:23:56Z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  <property fmtid="{D5CDD505-2E9C-101B-9397-08002B2CF9AE}" pid="3" name="MediaServiceImageTags">
    <vt:lpwstr/>
  </property>
</Properties>
</file>